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36E73" w14:textId="77777777" w:rsidR="00B971F4" w:rsidRPr="00B971F4" w:rsidRDefault="00B971F4" w:rsidP="00B971F4">
      <w:pPr>
        <w:spacing w:after="200" w:line="276" w:lineRule="auto"/>
        <w:rPr>
          <w:rFonts w:ascii="Calibri" w:eastAsia="Calibri" w:hAnsi="Calibri" w:cs="Times New Roman"/>
          <w:noProof/>
          <w:kern w:val="0"/>
          <w14:ligatures w14:val="none"/>
        </w:rPr>
      </w:pPr>
      <w:r w:rsidRPr="00B971F4">
        <w:rPr>
          <w:rFonts w:ascii="Calibri" w:eastAsia="Calibri" w:hAnsi="Calibri" w:cs="Times New Roman"/>
          <w:noProof/>
          <w:kern w:val="0"/>
          <w14:ligatures w14:val="none"/>
        </w:rPr>
        <mc:AlternateContent>
          <mc:Choice Requires="wps">
            <w:drawing>
              <wp:anchor distT="0" distB="0" distL="114300" distR="114300" simplePos="0" relativeHeight="251660288" behindDoc="0" locked="0" layoutInCell="1" allowOverlap="1" wp14:anchorId="18681AF3" wp14:editId="6CDE8CAE">
                <wp:simplePos x="0" y="0"/>
                <wp:positionH relativeFrom="column">
                  <wp:posOffset>4495800</wp:posOffset>
                </wp:positionH>
                <wp:positionV relativeFrom="paragraph">
                  <wp:posOffset>514350</wp:posOffset>
                </wp:positionV>
                <wp:extent cx="2247900" cy="57150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D8A2F" w14:textId="77777777" w:rsidR="00B971F4" w:rsidRPr="00BE49B2" w:rsidRDefault="00B971F4" w:rsidP="00B971F4">
                            <w:pPr>
                              <w:jc w:val="center"/>
                              <w:rPr>
                                <w:rFonts w:ascii="Arial" w:hAnsi="Arial" w:cs="Arial"/>
                                <w:sz w:val="20"/>
                                <w:szCs w:val="20"/>
                              </w:rPr>
                            </w:pPr>
                            <w:r w:rsidRPr="00BE49B2">
                              <w:rPr>
                                <w:rFonts w:ascii="Arial" w:hAnsi="Arial" w:cs="Arial"/>
                                <w:b/>
                                <w:sz w:val="20"/>
                                <w:szCs w:val="20"/>
                              </w:rPr>
                              <w:t>Mark A. Cormier, RPA, CCA, CTA</w:t>
                            </w:r>
                            <w:r w:rsidRPr="00BE49B2">
                              <w:rPr>
                                <w:rFonts w:ascii="Arial" w:hAnsi="Arial" w:cs="Arial"/>
                                <w:sz w:val="18"/>
                                <w:szCs w:val="18"/>
                              </w:rPr>
                              <w:t xml:space="preserve">  </w:t>
                            </w:r>
                            <w:r w:rsidRPr="00BE49B2">
                              <w:rPr>
                                <w:rFonts w:ascii="Arial" w:hAnsi="Arial" w:cs="Arial"/>
                                <w:sz w:val="20"/>
                                <w:szCs w:val="20"/>
                              </w:rPr>
                              <w:t xml:space="preserve">         Chief Appraiser</w:t>
                            </w:r>
                          </w:p>
                          <w:p w14:paraId="28EB2543" w14:textId="77777777" w:rsidR="00B971F4" w:rsidRDefault="00B971F4" w:rsidP="00B971F4">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81AF3" id="_x0000_t202" coordsize="21600,21600" o:spt="202" path="m,l,21600r21600,l21600,xe">
                <v:stroke joinstyle="miter"/>
                <v:path gradientshapeok="t" o:connecttype="rect"/>
              </v:shapetype>
              <v:shape id="Text Box 50" o:spid="_x0000_s1026" type="#_x0000_t202" style="position:absolute;margin-left:354pt;margin-top:40.5pt;width:177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" filled="f" stroked="f">
                <v:textbox>
                  <w:txbxContent>
                    <w:p w14:paraId="593D8A2F" w14:textId="77777777" w:rsidR="00B971F4" w:rsidRPr="00BE49B2" w:rsidRDefault="00B971F4" w:rsidP="00B971F4">
                      <w:pPr>
                        <w:jc w:val="center"/>
                        <w:rPr>
                          <w:rFonts w:ascii="Arial" w:hAnsi="Arial" w:cs="Arial"/>
                          <w:sz w:val="20"/>
                          <w:szCs w:val="20"/>
                        </w:rPr>
                      </w:pPr>
                      <w:r w:rsidRPr="00BE49B2">
                        <w:rPr>
                          <w:rFonts w:ascii="Arial" w:hAnsi="Arial" w:cs="Arial"/>
                          <w:b/>
                          <w:sz w:val="20"/>
                          <w:szCs w:val="20"/>
                        </w:rPr>
                        <w:t>Mark A. Cormier, RPA, CCA, CTA</w:t>
                      </w:r>
                      <w:r w:rsidRPr="00BE49B2">
                        <w:rPr>
                          <w:rFonts w:ascii="Arial" w:hAnsi="Arial" w:cs="Arial"/>
                          <w:sz w:val="18"/>
                          <w:szCs w:val="18"/>
                        </w:rPr>
                        <w:t xml:space="preserve">  </w:t>
                      </w:r>
                      <w:r w:rsidRPr="00BE49B2">
                        <w:rPr>
                          <w:rFonts w:ascii="Arial" w:hAnsi="Arial" w:cs="Arial"/>
                          <w:sz w:val="20"/>
                          <w:szCs w:val="20"/>
                        </w:rPr>
                        <w:t xml:space="preserve">         Chief Appraiser</w:t>
                      </w:r>
                    </w:p>
                    <w:p w14:paraId="28EB2543" w14:textId="77777777" w:rsidR="00B971F4" w:rsidRDefault="00B971F4" w:rsidP="00B971F4">
                      <w:pPr>
                        <w:rPr>
                          <w:rFonts w:ascii="Arial" w:hAnsi="Arial" w:cs="Arial"/>
                          <w:sz w:val="20"/>
                        </w:rPr>
                      </w:pPr>
                    </w:p>
                  </w:txbxContent>
                </v:textbox>
              </v:shape>
            </w:pict>
          </mc:Fallback>
        </mc:AlternateContent>
      </w:r>
      <w:r w:rsidRPr="00B971F4">
        <w:rPr>
          <w:rFonts w:ascii="Calibri" w:eastAsia="Calibri" w:hAnsi="Calibri" w:cs="Times New Roman"/>
          <w:noProof/>
          <w:kern w:val="0"/>
          <w14:ligatures w14:val="none"/>
        </w:rPr>
        <mc:AlternateContent>
          <mc:Choice Requires="wps">
            <w:drawing>
              <wp:anchor distT="0" distB="0" distL="114300" distR="114300" simplePos="0" relativeHeight="251659264" behindDoc="0" locked="0" layoutInCell="1" allowOverlap="1" wp14:anchorId="30C7D617" wp14:editId="7D6CF2F7">
                <wp:simplePos x="0" y="0"/>
                <wp:positionH relativeFrom="column">
                  <wp:posOffset>1371600</wp:posOffset>
                </wp:positionH>
                <wp:positionV relativeFrom="paragraph">
                  <wp:posOffset>0</wp:posOffset>
                </wp:positionV>
                <wp:extent cx="4114800" cy="1362075"/>
                <wp:effectExtent l="0" t="0" r="0" b="952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36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34252" w14:textId="77777777" w:rsidR="00B971F4" w:rsidRDefault="00B971F4" w:rsidP="00B971F4">
                            <w:pPr>
                              <w:jc w:val="center"/>
                              <w:rPr>
                                <w:rFonts w:ascii="Arial" w:hAnsi="Arial" w:cs="Arial"/>
                                <w:b/>
                                <w:sz w:val="36"/>
                                <w:szCs w:val="36"/>
                              </w:rPr>
                            </w:pPr>
                            <w:r>
                              <w:rPr>
                                <w:rFonts w:ascii="Arial" w:hAnsi="Arial" w:cs="Arial"/>
                                <w:b/>
                                <w:sz w:val="36"/>
                                <w:szCs w:val="36"/>
                              </w:rPr>
                              <w:t>GREGG APPRAISAL DISTRICT</w:t>
                            </w:r>
                          </w:p>
                          <w:p w14:paraId="22C4104B" w14:textId="77777777" w:rsidR="00B971F4" w:rsidRPr="00BE49B2" w:rsidRDefault="00B971F4" w:rsidP="00B971F4">
                            <w:pPr>
                              <w:pStyle w:val="NoSpacing"/>
                              <w:jc w:val="center"/>
                              <w:rPr>
                                <w:rFonts w:ascii="Arial Black" w:hAnsi="Arial Black"/>
                                <w:b/>
                                <w:bCs/>
                              </w:rPr>
                            </w:pPr>
                            <w:r w:rsidRPr="00BE49B2">
                              <w:rPr>
                                <w:rFonts w:ascii="Arial Black" w:hAnsi="Arial Black"/>
                                <w:b/>
                                <w:bCs/>
                              </w:rPr>
                              <w:t>4367 W Loop 281</w:t>
                            </w:r>
                          </w:p>
                          <w:p w14:paraId="56B1D22E" w14:textId="77777777" w:rsidR="00B971F4" w:rsidRPr="00BE49B2" w:rsidRDefault="00B971F4" w:rsidP="00B971F4">
                            <w:pPr>
                              <w:pStyle w:val="NoSpacing"/>
                              <w:jc w:val="center"/>
                              <w:rPr>
                                <w:rFonts w:ascii="Arial Black" w:hAnsi="Arial Black"/>
                                <w:b/>
                                <w:bCs/>
                              </w:rPr>
                            </w:pPr>
                            <w:r w:rsidRPr="00BE49B2">
                              <w:rPr>
                                <w:rFonts w:ascii="Arial Black" w:hAnsi="Arial Black"/>
                                <w:b/>
                                <w:bCs/>
                              </w:rPr>
                              <w:t>Longview, TX  75604</w:t>
                            </w:r>
                          </w:p>
                          <w:p w14:paraId="7ED90CBE" w14:textId="77777777" w:rsidR="00B971F4" w:rsidRPr="00BE49B2" w:rsidRDefault="00B971F4" w:rsidP="00B971F4">
                            <w:pPr>
                              <w:pStyle w:val="NoSpacing"/>
                              <w:jc w:val="center"/>
                              <w:rPr>
                                <w:rFonts w:ascii="Arial Black" w:hAnsi="Arial Black"/>
                                <w:b/>
                                <w:bCs/>
                              </w:rPr>
                            </w:pPr>
                            <w:r w:rsidRPr="00BE49B2">
                              <w:rPr>
                                <w:rFonts w:ascii="Arial Black" w:hAnsi="Arial Black"/>
                                <w:b/>
                                <w:bCs/>
                              </w:rPr>
                              <w:t>(903) 238-8823</w:t>
                            </w:r>
                          </w:p>
                          <w:p w14:paraId="67CAD3A6" w14:textId="77777777" w:rsidR="00B971F4" w:rsidRPr="00BE49B2" w:rsidRDefault="00B971F4" w:rsidP="00B971F4">
                            <w:pPr>
                              <w:pStyle w:val="NoSpacing"/>
                              <w:jc w:val="center"/>
                              <w:rPr>
                                <w:rFonts w:ascii="Arial Black" w:hAnsi="Arial Black"/>
                                <w:b/>
                                <w:bCs/>
                              </w:rPr>
                            </w:pPr>
                            <w:r w:rsidRPr="00BE49B2">
                              <w:rPr>
                                <w:rFonts w:ascii="Arial Black" w:hAnsi="Arial Black"/>
                                <w:b/>
                                <w:bCs/>
                              </w:rPr>
                              <w:t>FAX (903) 238-8830</w:t>
                            </w:r>
                          </w:p>
                          <w:p w14:paraId="6B26869B" w14:textId="77777777" w:rsidR="00B971F4" w:rsidRDefault="00B971F4" w:rsidP="00B971F4">
                            <w:pPr>
                              <w:jc w:val="center"/>
                              <w:rPr>
                                <w:rFonts w:ascii="Arial" w:hAnsi="Arial" w:cs="Arial"/>
                                <w:b/>
                                <w:sz w:val="36"/>
                                <w:szCs w:val="36"/>
                              </w:rPr>
                            </w:pPr>
                          </w:p>
                          <w:p w14:paraId="4006D973" w14:textId="77777777" w:rsidR="00B971F4" w:rsidRDefault="00B971F4" w:rsidP="00B971F4">
                            <w:pPr>
                              <w:jc w:val="cente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7D617" id="Text Box 51" o:spid="_x0000_s1027" type="#_x0000_t202" style="position:absolute;margin-left:108pt;margin-top:0;width:324pt;height:10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" filled="f" stroked="f">
                <v:textbox>
                  <w:txbxContent>
                    <w:p w14:paraId="2A734252" w14:textId="77777777" w:rsidR="00B971F4" w:rsidRDefault="00B971F4" w:rsidP="00B971F4">
                      <w:pPr>
                        <w:jc w:val="center"/>
                        <w:rPr>
                          <w:rFonts w:ascii="Arial" w:hAnsi="Arial" w:cs="Arial"/>
                          <w:b/>
                          <w:sz w:val="36"/>
                          <w:szCs w:val="36"/>
                        </w:rPr>
                      </w:pPr>
                      <w:r>
                        <w:rPr>
                          <w:rFonts w:ascii="Arial" w:hAnsi="Arial" w:cs="Arial"/>
                          <w:b/>
                          <w:sz w:val="36"/>
                          <w:szCs w:val="36"/>
                        </w:rPr>
                        <w:t>GREGG APPRAISAL DISTRICT</w:t>
                      </w:r>
                    </w:p>
                    <w:p w14:paraId="22C4104B" w14:textId="77777777" w:rsidR="00B971F4" w:rsidRPr="00BE49B2" w:rsidRDefault="00B971F4" w:rsidP="00B971F4">
                      <w:pPr>
                        <w:pStyle w:val="NoSpacing"/>
                        <w:jc w:val="center"/>
                        <w:rPr>
                          <w:rFonts w:ascii="Arial Black" w:hAnsi="Arial Black"/>
                          <w:b/>
                          <w:bCs/>
                        </w:rPr>
                      </w:pPr>
                      <w:r w:rsidRPr="00BE49B2">
                        <w:rPr>
                          <w:rFonts w:ascii="Arial Black" w:hAnsi="Arial Black"/>
                          <w:b/>
                          <w:bCs/>
                        </w:rPr>
                        <w:t>4367 W Loop 281</w:t>
                      </w:r>
                    </w:p>
                    <w:p w14:paraId="56B1D22E" w14:textId="77777777" w:rsidR="00B971F4" w:rsidRPr="00BE49B2" w:rsidRDefault="00B971F4" w:rsidP="00B971F4">
                      <w:pPr>
                        <w:pStyle w:val="NoSpacing"/>
                        <w:jc w:val="center"/>
                        <w:rPr>
                          <w:rFonts w:ascii="Arial Black" w:hAnsi="Arial Black"/>
                          <w:b/>
                          <w:bCs/>
                        </w:rPr>
                      </w:pPr>
                      <w:r w:rsidRPr="00BE49B2">
                        <w:rPr>
                          <w:rFonts w:ascii="Arial Black" w:hAnsi="Arial Black"/>
                          <w:b/>
                          <w:bCs/>
                        </w:rPr>
                        <w:t>Longview, TX  75604</w:t>
                      </w:r>
                    </w:p>
                    <w:p w14:paraId="7ED90CBE" w14:textId="77777777" w:rsidR="00B971F4" w:rsidRPr="00BE49B2" w:rsidRDefault="00B971F4" w:rsidP="00B971F4">
                      <w:pPr>
                        <w:pStyle w:val="NoSpacing"/>
                        <w:jc w:val="center"/>
                        <w:rPr>
                          <w:rFonts w:ascii="Arial Black" w:hAnsi="Arial Black"/>
                          <w:b/>
                          <w:bCs/>
                        </w:rPr>
                      </w:pPr>
                      <w:r w:rsidRPr="00BE49B2">
                        <w:rPr>
                          <w:rFonts w:ascii="Arial Black" w:hAnsi="Arial Black"/>
                          <w:b/>
                          <w:bCs/>
                        </w:rPr>
                        <w:t>(903) 238-8823</w:t>
                      </w:r>
                    </w:p>
                    <w:p w14:paraId="67CAD3A6" w14:textId="77777777" w:rsidR="00B971F4" w:rsidRPr="00BE49B2" w:rsidRDefault="00B971F4" w:rsidP="00B971F4">
                      <w:pPr>
                        <w:pStyle w:val="NoSpacing"/>
                        <w:jc w:val="center"/>
                        <w:rPr>
                          <w:rFonts w:ascii="Arial Black" w:hAnsi="Arial Black"/>
                          <w:b/>
                          <w:bCs/>
                        </w:rPr>
                      </w:pPr>
                      <w:r w:rsidRPr="00BE49B2">
                        <w:rPr>
                          <w:rFonts w:ascii="Arial Black" w:hAnsi="Arial Black"/>
                          <w:b/>
                          <w:bCs/>
                        </w:rPr>
                        <w:t>FAX (903) 238-8830</w:t>
                      </w:r>
                    </w:p>
                    <w:p w14:paraId="6B26869B" w14:textId="77777777" w:rsidR="00B971F4" w:rsidRDefault="00B971F4" w:rsidP="00B971F4">
                      <w:pPr>
                        <w:jc w:val="center"/>
                        <w:rPr>
                          <w:rFonts w:ascii="Arial" w:hAnsi="Arial" w:cs="Arial"/>
                          <w:b/>
                          <w:sz w:val="36"/>
                          <w:szCs w:val="36"/>
                        </w:rPr>
                      </w:pPr>
                    </w:p>
                    <w:p w14:paraId="4006D973" w14:textId="77777777" w:rsidR="00B971F4" w:rsidRDefault="00B971F4" w:rsidP="00B971F4">
                      <w:pPr>
                        <w:jc w:val="center"/>
                        <w:rPr>
                          <w:rFonts w:ascii="Arial" w:hAnsi="Arial" w:cs="Arial"/>
                          <w:b/>
                        </w:rPr>
                      </w:pPr>
                    </w:p>
                  </w:txbxContent>
                </v:textbox>
              </v:shape>
            </w:pict>
          </mc:Fallback>
        </mc:AlternateContent>
      </w:r>
      <w:r w:rsidRPr="00B971F4">
        <w:rPr>
          <w:rFonts w:ascii="Calibri" w:eastAsia="Calibri" w:hAnsi="Calibri" w:cs="Times New Roman"/>
          <w:noProof/>
          <w:kern w:val="0"/>
          <w14:ligatures w14:val="none"/>
        </w:rPr>
        <w:drawing>
          <wp:inline distT="0" distB="0" distL="0" distR="0" wp14:anchorId="57B1D9ED" wp14:editId="5D023E06">
            <wp:extent cx="1600200" cy="1600200"/>
            <wp:effectExtent l="0" t="0" r="0" b="0"/>
            <wp:docPr id="49" name="Picture 49" descr="Untitled -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p>
    <w:p w14:paraId="0990F930" w14:textId="77777777" w:rsidR="00B971F4" w:rsidRPr="00B971F4" w:rsidRDefault="00B971F4" w:rsidP="00B971F4">
      <w:pPr>
        <w:spacing w:after="0" w:line="240" w:lineRule="auto"/>
        <w:jc w:val="both"/>
        <w:rPr>
          <w:rFonts w:ascii="Calibri" w:eastAsia="Calibri" w:hAnsi="Calibri" w:cs="Times New Roman"/>
          <w:kern w:val="0"/>
          <w14:ligatures w14:val="none"/>
        </w:rPr>
      </w:pPr>
    </w:p>
    <w:p w14:paraId="2ED70DC9" w14:textId="77777777" w:rsidR="00BF27DF" w:rsidRDefault="00BF27DF" w:rsidP="00B971F4">
      <w:pPr>
        <w:spacing w:after="0" w:line="240" w:lineRule="auto"/>
        <w:jc w:val="both"/>
        <w:rPr>
          <w:rFonts w:ascii="Calibri" w:eastAsia="Calibri" w:hAnsi="Calibri" w:cs="Times New Roman"/>
          <w:kern w:val="0"/>
          <w14:ligatures w14:val="none"/>
        </w:rPr>
      </w:pPr>
    </w:p>
    <w:p w14:paraId="378290D4" w14:textId="188B384E" w:rsidR="00B971F4" w:rsidRPr="00B971F4" w:rsidRDefault="00CF08D5" w:rsidP="00B971F4">
      <w:pPr>
        <w:spacing w:after="0" w:line="240" w:lineRule="auto"/>
        <w:jc w:val="both"/>
        <w:rPr>
          <w:rFonts w:ascii="Times New Roman" w:eastAsia="Times New Roman" w:hAnsi="Times New Roman" w:cs="Times New Roman"/>
          <w:kern w:val="0"/>
          <w:sz w:val="28"/>
          <w:szCs w:val="20"/>
          <w14:ligatures w14:val="none"/>
        </w:rPr>
      </w:pPr>
      <w:r>
        <w:rPr>
          <w:rFonts w:ascii="Times New Roman" w:eastAsia="Times New Roman" w:hAnsi="Times New Roman" w:cs="Times New Roman"/>
          <w:kern w:val="0"/>
          <w:sz w:val="28"/>
          <w:szCs w:val="20"/>
          <w14:ligatures w14:val="none"/>
        </w:rPr>
        <w:t>August 22</w:t>
      </w:r>
      <w:r w:rsidR="00BF27DF">
        <w:rPr>
          <w:rFonts w:ascii="Times New Roman" w:eastAsia="Times New Roman" w:hAnsi="Times New Roman" w:cs="Times New Roman"/>
          <w:kern w:val="0"/>
          <w:sz w:val="28"/>
          <w:szCs w:val="20"/>
          <w14:ligatures w14:val="none"/>
        </w:rPr>
        <w:t>, 202</w:t>
      </w:r>
      <w:r w:rsidR="003A6285">
        <w:rPr>
          <w:rFonts w:ascii="Times New Roman" w:eastAsia="Times New Roman" w:hAnsi="Times New Roman" w:cs="Times New Roman"/>
          <w:kern w:val="0"/>
          <w:sz w:val="28"/>
          <w:szCs w:val="20"/>
          <w14:ligatures w14:val="none"/>
        </w:rPr>
        <w:t>5</w:t>
      </w:r>
    </w:p>
    <w:p w14:paraId="26FAD3CF" w14:textId="77777777" w:rsidR="00B971F4" w:rsidRPr="00B971F4" w:rsidRDefault="00B971F4" w:rsidP="00B971F4">
      <w:pPr>
        <w:spacing w:after="0" w:line="240" w:lineRule="auto"/>
        <w:jc w:val="both"/>
        <w:rPr>
          <w:rFonts w:ascii="Times New Roman" w:eastAsia="Times New Roman" w:hAnsi="Times New Roman" w:cs="Times New Roman"/>
          <w:kern w:val="0"/>
          <w:sz w:val="28"/>
          <w:szCs w:val="20"/>
          <w14:ligatures w14:val="none"/>
        </w:rPr>
      </w:pPr>
    </w:p>
    <w:p w14:paraId="7F9C67EA" w14:textId="77777777" w:rsidR="00B971F4" w:rsidRPr="00B971F4" w:rsidRDefault="00B971F4" w:rsidP="00B971F4">
      <w:pPr>
        <w:spacing w:after="0" w:line="240" w:lineRule="auto"/>
        <w:jc w:val="center"/>
        <w:rPr>
          <w:rFonts w:ascii="Times New Roman" w:eastAsia="Times New Roman" w:hAnsi="Times New Roman" w:cs="Times New Roman"/>
          <w:b/>
          <w:kern w:val="0"/>
          <w:sz w:val="28"/>
          <w:szCs w:val="20"/>
          <w14:ligatures w14:val="none"/>
        </w:rPr>
      </w:pPr>
      <w:r w:rsidRPr="00B971F4">
        <w:rPr>
          <w:rFonts w:ascii="Times New Roman" w:eastAsia="Times New Roman" w:hAnsi="Times New Roman" w:cs="Times New Roman"/>
          <w:b/>
          <w:kern w:val="0"/>
          <w:sz w:val="28"/>
          <w:szCs w:val="20"/>
          <w14:ligatures w14:val="none"/>
        </w:rPr>
        <w:t>NOTICE OF PUBLIC HEARING ON</w:t>
      </w:r>
    </w:p>
    <w:p w14:paraId="2E4B734C" w14:textId="77777777" w:rsidR="00B971F4" w:rsidRPr="00B971F4" w:rsidRDefault="00B971F4" w:rsidP="00B971F4">
      <w:pPr>
        <w:spacing w:after="0" w:line="240" w:lineRule="auto"/>
        <w:jc w:val="center"/>
        <w:rPr>
          <w:rFonts w:ascii="Times New Roman" w:eastAsia="Times New Roman" w:hAnsi="Times New Roman" w:cs="Times New Roman"/>
          <w:b/>
          <w:kern w:val="0"/>
          <w:sz w:val="28"/>
          <w:szCs w:val="20"/>
          <w14:ligatures w14:val="none"/>
        </w:rPr>
      </w:pPr>
      <w:r w:rsidRPr="00B971F4">
        <w:rPr>
          <w:rFonts w:ascii="Times New Roman" w:eastAsia="Times New Roman" w:hAnsi="Times New Roman" w:cs="Times New Roman"/>
          <w:b/>
          <w:kern w:val="0"/>
          <w:sz w:val="28"/>
          <w:szCs w:val="20"/>
          <w14:ligatures w14:val="none"/>
        </w:rPr>
        <w:t>GREGG APPRAISAL DISTRICT BUDGET</w:t>
      </w:r>
    </w:p>
    <w:p w14:paraId="1F92E4AE" w14:textId="77777777" w:rsidR="00B971F4" w:rsidRPr="00B971F4" w:rsidRDefault="00B971F4" w:rsidP="00B971F4">
      <w:pPr>
        <w:spacing w:after="0" w:line="240" w:lineRule="auto"/>
        <w:jc w:val="both"/>
        <w:rPr>
          <w:rFonts w:ascii="Times New Roman" w:eastAsia="Times New Roman" w:hAnsi="Times New Roman" w:cs="Times New Roman"/>
          <w:b/>
          <w:kern w:val="0"/>
          <w:sz w:val="28"/>
          <w:szCs w:val="20"/>
          <w14:ligatures w14:val="none"/>
        </w:rPr>
      </w:pPr>
    </w:p>
    <w:p w14:paraId="615BB848" w14:textId="053F1581" w:rsidR="00B971F4" w:rsidRPr="00B971F4" w:rsidRDefault="00B971F4" w:rsidP="00B971F4">
      <w:pPr>
        <w:spacing w:after="0" w:line="240" w:lineRule="auto"/>
        <w:jc w:val="both"/>
        <w:rPr>
          <w:rFonts w:ascii="Times New Roman" w:eastAsia="Times New Roman" w:hAnsi="Times New Roman" w:cs="Times New Roman"/>
          <w:kern w:val="0"/>
          <w:sz w:val="24"/>
          <w:szCs w:val="20"/>
          <w14:ligatures w14:val="none"/>
        </w:rPr>
      </w:pPr>
      <w:r w:rsidRPr="00B971F4">
        <w:rPr>
          <w:rFonts w:ascii="Times New Roman" w:eastAsia="Times New Roman" w:hAnsi="Times New Roman" w:cs="Times New Roman"/>
          <w:kern w:val="0"/>
          <w:sz w:val="24"/>
          <w:szCs w:val="20"/>
          <w14:ligatures w14:val="none"/>
        </w:rPr>
        <w:t>The GREGG APPRAISAL DISTRICT will hold a public hearing on a proposed budget for the 202</w:t>
      </w:r>
      <w:r w:rsidR="00EC296C">
        <w:rPr>
          <w:rFonts w:ascii="Times New Roman" w:eastAsia="Times New Roman" w:hAnsi="Times New Roman" w:cs="Times New Roman"/>
          <w:kern w:val="0"/>
          <w:sz w:val="24"/>
          <w:szCs w:val="20"/>
          <w14:ligatures w14:val="none"/>
        </w:rPr>
        <w:t>5</w:t>
      </w:r>
      <w:r w:rsidRPr="00B971F4">
        <w:rPr>
          <w:rFonts w:ascii="Times New Roman" w:eastAsia="Times New Roman" w:hAnsi="Times New Roman" w:cs="Times New Roman"/>
          <w:kern w:val="0"/>
          <w:sz w:val="24"/>
          <w:szCs w:val="20"/>
          <w14:ligatures w14:val="none"/>
        </w:rPr>
        <w:t xml:space="preserve"> fiscal year.</w:t>
      </w:r>
    </w:p>
    <w:p w14:paraId="16B99087" w14:textId="77777777" w:rsidR="00B971F4" w:rsidRPr="00B971F4" w:rsidRDefault="00B971F4" w:rsidP="00B971F4">
      <w:pPr>
        <w:spacing w:after="0" w:line="240" w:lineRule="auto"/>
        <w:jc w:val="both"/>
        <w:rPr>
          <w:rFonts w:ascii="Times New Roman" w:eastAsia="Times New Roman" w:hAnsi="Times New Roman" w:cs="Times New Roman"/>
          <w:kern w:val="0"/>
          <w:sz w:val="24"/>
          <w:szCs w:val="20"/>
          <w14:ligatures w14:val="none"/>
        </w:rPr>
      </w:pPr>
    </w:p>
    <w:p w14:paraId="67EA53DF" w14:textId="5A376892" w:rsidR="00B971F4" w:rsidRPr="00B971F4" w:rsidRDefault="00B971F4" w:rsidP="00B971F4">
      <w:pPr>
        <w:spacing w:after="0" w:line="240" w:lineRule="auto"/>
        <w:jc w:val="both"/>
        <w:rPr>
          <w:rFonts w:ascii="Times New Roman" w:eastAsia="Times New Roman" w:hAnsi="Times New Roman" w:cs="Times New Roman"/>
          <w:b/>
          <w:kern w:val="0"/>
          <w:sz w:val="24"/>
          <w:szCs w:val="20"/>
          <w14:ligatures w14:val="none"/>
        </w:rPr>
      </w:pPr>
      <w:r w:rsidRPr="00B971F4">
        <w:rPr>
          <w:rFonts w:ascii="Times New Roman" w:eastAsia="Times New Roman" w:hAnsi="Times New Roman" w:cs="Times New Roman"/>
          <w:kern w:val="0"/>
          <w:sz w:val="24"/>
          <w:szCs w:val="20"/>
          <w14:ligatures w14:val="none"/>
        </w:rPr>
        <w:t xml:space="preserve">The public hearing will be held at </w:t>
      </w:r>
      <w:r w:rsidRPr="00B971F4">
        <w:rPr>
          <w:rFonts w:ascii="Times New Roman" w:eastAsia="Times New Roman" w:hAnsi="Times New Roman" w:cs="Times New Roman"/>
          <w:b/>
          <w:bCs/>
          <w:kern w:val="0"/>
          <w:sz w:val="24"/>
          <w:szCs w:val="20"/>
          <w14:ligatures w14:val="none"/>
        </w:rPr>
        <w:t>1:</w:t>
      </w:r>
      <w:proofErr w:type="gramStart"/>
      <w:r w:rsidRPr="00B971F4">
        <w:rPr>
          <w:rFonts w:ascii="Times New Roman" w:eastAsia="Times New Roman" w:hAnsi="Times New Roman" w:cs="Times New Roman"/>
          <w:b/>
          <w:bCs/>
          <w:kern w:val="0"/>
          <w:sz w:val="24"/>
          <w:szCs w:val="20"/>
          <w14:ligatures w14:val="none"/>
        </w:rPr>
        <w:t>30,</w:t>
      </w:r>
      <w:proofErr w:type="gramEnd"/>
      <w:r w:rsidRPr="00B971F4">
        <w:rPr>
          <w:rFonts w:ascii="Times New Roman" w:eastAsia="Times New Roman" w:hAnsi="Times New Roman" w:cs="Times New Roman"/>
          <w:b/>
          <w:kern w:val="0"/>
          <w:sz w:val="24"/>
          <w:szCs w:val="20"/>
          <w14:ligatures w14:val="none"/>
        </w:rPr>
        <w:t xml:space="preserve"> p.m., </w:t>
      </w:r>
      <w:r w:rsidR="003B4CFA">
        <w:rPr>
          <w:rFonts w:ascii="Times New Roman" w:eastAsia="Times New Roman" w:hAnsi="Times New Roman" w:cs="Times New Roman"/>
          <w:b/>
          <w:kern w:val="0"/>
          <w:sz w:val="24"/>
          <w:szCs w:val="20"/>
          <w14:ligatures w14:val="none"/>
        </w:rPr>
        <w:t>Wedne</w:t>
      </w:r>
      <w:r w:rsidRPr="00B971F4">
        <w:rPr>
          <w:rFonts w:ascii="Times New Roman" w:eastAsia="Times New Roman" w:hAnsi="Times New Roman" w:cs="Times New Roman"/>
          <w:b/>
          <w:kern w:val="0"/>
          <w:sz w:val="24"/>
          <w:szCs w:val="20"/>
          <w14:ligatures w14:val="none"/>
        </w:rPr>
        <w:t xml:space="preserve">sday, </w:t>
      </w:r>
      <w:r w:rsidR="000540A4">
        <w:rPr>
          <w:rFonts w:ascii="Times New Roman" w:eastAsia="Times New Roman" w:hAnsi="Times New Roman" w:cs="Times New Roman"/>
          <w:b/>
          <w:kern w:val="0"/>
          <w:sz w:val="24"/>
          <w:szCs w:val="20"/>
          <w14:ligatures w14:val="none"/>
        </w:rPr>
        <w:t>September</w:t>
      </w:r>
      <w:r w:rsidR="00287B4B">
        <w:rPr>
          <w:rFonts w:ascii="Times New Roman" w:eastAsia="Times New Roman" w:hAnsi="Times New Roman" w:cs="Times New Roman"/>
          <w:b/>
          <w:kern w:val="0"/>
          <w:sz w:val="24"/>
          <w:szCs w:val="20"/>
          <w14:ligatures w14:val="none"/>
        </w:rPr>
        <w:t xml:space="preserve"> 10</w:t>
      </w:r>
      <w:r w:rsidRPr="00B971F4">
        <w:rPr>
          <w:rFonts w:ascii="Times New Roman" w:eastAsia="Times New Roman" w:hAnsi="Times New Roman" w:cs="Times New Roman"/>
          <w:b/>
          <w:kern w:val="0"/>
          <w:sz w:val="24"/>
          <w:szCs w:val="20"/>
          <w14:ligatures w14:val="none"/>
        </w:rPr>
        <w:t xml:space="preserve">, </w:t>
      </w:r>
      <w:proofErr w:type="gramStart"/>
      <w:r w:rsidRPr="00B971F4">
        <w:rPr>
          <w:rFonts w:ascii="Times New Roman" w:eastAsia="Times New Roman" w:hAnsi="Times New Roman" w:cs="Times New Roman"/>
          <w:b/>
          <w:kern w:val="0"/>
          <w:sz w:val="24"/>
          <w:szCs w:val="20"/>
          <w14:ligatures w14:val="none"/>
        </w:rPr>
        <w:t>202</w:t>
      </w:r>
      <w:r w:rsidR="003A6285">
        <w:rPr>
          <w:rFonts w:ascii="Times New Roman" w:eastAsia="Times New Roman" w:hAnsi="Times New Roman" w:cs="Times New Roman"/>
          <w:b/>
          <w:kern w:val="0"/>
          <w:sz w:val="24"/>
          <w:szCs w:val="20"/>
          <w14:ligatures w14:val="none"/>
        </w:rPr>
        <w:t>5</w:t>
      </w:r>
      <w:proofErr w:type="gramEnd"/>
      <w:r w:rsidRPr="00B971F4">
        <w:rPr>
          <w:rFonts w:ascii="Times New Roman" w:eastAsia="Times New Roman" w:hAnsi="Times New Roman" w:cs="Times New Roman"/>
          <w:b/>
          <w:kern w:val="0"/>
          <w:sz w:val="24"/>
          <w:szCs w:val="20"/>
          <w14:ligatures w14:val="none"/>
        </w:rPr>
        <w:t xml:space="preserve"> at</w:t>
      </w:r>
      <w:r w:rsidRPr="00B971F4">
        <w:rPr>
          <w:rFonts w:ascii="Times New Roman" w:eastAsia="Times New Roman" w:hAnsi="Times New Roman" w:cs="Times New Roman"/>
          <w:kern w:val="0"/>
          <w:sz w:val="24"/>
          <w:szCs w:val="20"/>
          <w14:ligatures w14:val="none"/>
        </w:rPr>
        <w:t xml:space="preserve"> </w:t>
      </w:r>
      <w:r w:rsidRPr="00B971F4">
        <w:rPr>
          <w:rFonts w:ascii="Times New Roman" w:eastAsia="Times New Roman" w:hAnsi="Times New Roman" w:cs="Times New Roman"/>
          <w:b/>
          <w:kern w:val="0"/>
          <w:sz w:val="24"/>
          <w:szCs w:val="20"/>
          <w14:ligatures w14:val="none"/>
        </w:rPr>
        <w:t>4367 W.</w:t>
      </w:r>
      <w:r w:rsidRPr="00B971F4">
        <w:rPr>
          <w:rFonts w:ascii="Times New Roman" w:eastAsia="Times New Roman" w:hAnsi="Times New Roman" w:cs="Times New Roman"/>
          <w:kern w:val="0"/>
          <w:sz w:val="24"/>
          <w:szCs w:val="20"/>
          <w14:ligatures w14:val="none"/>
        </w:rPr>
        <w:t xml:space="preserve"> </w:t>
      </w:r>
      <w:r w:rsidRPr="00B971F4">
        <w:rPr>
          <w:rFonts w:ascii="Times New Roman" w:eastAsia="Times New Roman" w:hAnsi="Times New Roman" w:cs="Times New Roman"/>
          <w:b/>
          <w:kern w:val="0"/>
          <w:sz w:val="24"/>
          <w:szCs w:val="20"/>
          <w14:ligatures w14:val="none"/>
        </w:rPr>
        <w:t>Loop 281, Longview.</w:t>
      </w:r>
    </w:p>
    <w:p w14:paraId="23A08122" w14:textId="77777777" w:rsidR="00B971F4" w:rsidRPr="00B971F4" w:rsidRDefault="00B971F4" w:rsidP="00B971F4">
      <w:pPr>
        <w:spacing w:after="0" w:line="240" w:lineRule="auto"/>
        <w:jc w:val="both"/>
        <w:rPr>
          <w:rFonts w:ascii="Times New Roman" w:eastAsia="Times New Roman" w:hAnsi="Times New Roman" w:cs="Times New Roman"/>
          <w:kern w:val="0"/>
          <w:sz w:val="24"/>
          <w:szCs w:val="20"/>
          <w14:ligatures w14:val="none"/>
        </w:rPr>
      </w:pPr>
    </w:p>
    <w:p w14:paraId="5F86B723" w14:textId="77777777" w:rsidR="00B971F4" w:rsidRPr="00B971F4" w:rsidRDefault="00B971F4" w:rsidP="00B971F4">
      <w:pPr>
        <w:spacing w:after="0" w:line="240" w:lineRule="auto"/>
        <w:jc w:val="both"/>
        <w:rPr>
          <w:rFonts w:ascii="Times New Roman" w:eastAsia="Times New Roman" w:hAnsi="Times New Roman" w:cs="Times New Roman"/>
          <w:kern w:val="0"/>
          <w:sz w:val="24"/>
          <w:szCs w:val="20"/>
          <w14:ligatures w14:val="none"/>
        </w:rPr>
      </w:pPr>
      <w:r w:rsidRPr="00B971F4">
        <w:rPr>
          <w:rFonts w:ascii="Times New Roman" w:eastAsia="Times New Roman" w:hAnsi="Times New Roman" w:cs="Times New Roman"/>
          <w:kern w:val="0"/>
          <w:sz w:val="24"/>
          <w:szCs w:val="20"/>
          <w14:ligatures w14:val="none"/>
        </w:rPr>
        <w:t>A summary of the appraisal district budget follows:</w:t>
      </w:r>
    </w:p>
    <w:p w14:paraId="4E2CA5FC" w14:textId="77777777" w:rsidR="00B971F4" w:rsidRPr="00B971F4" w:rsidRDefault="00B971F4" w:rsidP="00B971F4">
      <w:pPr>
        <w:spacing w:after="0" w:line="240" w:lineRule="auto"/>
        <w:jc w:val="both"/>
        <w:rPr>
          <w:rFonts w:ascii="Times New Roman" w:eastAsia="Times New Roman" w:hAnsi="Times New Roman" w:cs="Times New Roman"/>
          <w:kern w:val="0"/>
          <w:sz w:val="24"/>
          <w:szCs w:val="20"/>
          <w14:ligatures w14:val="none"/>
        </w:rPr>
      </w:pPr>
    </w:p>
    <w:p w14:paraId="21E8A072" w14:textId="4762253B" w:rsidR="00B971F4" w:rsidRPr="00B971F4" w:rsidRDefault="00B971F4" w:rsidP="00B971F4">
      <w:pPr>
        <w:spacing w:after="0" w:line="240" w:lineRule="auto"/>
        <w:jc w:val="both"/>
        <w:rPr>
          <w:rFonts w:ascii="Times New Roman" w:eastAsia="Times New Roman" w:hAnsi="Times New Roman" w:cs="Times New Roman"/>
          <w:kern w:val="0"/>
          <w:sz w:val="24"/>
          <w:szCs w:val="20"/>
          <w14:ligatures w14:val="none"/>
        </w:rPr>
      </w:pPr>
      <w:r w:rsidRPr="00B971F4">
        <w:rPr>
          <w:rFonts w:ascii="Times New Roman" w:eastAsia="Times New Roman" w:hAnsi="Times New Roman" w:cs="Times New Roman"/>
          <w:kern w:val="0"/>
          <w:sz w:val="24"/>
          <w:szCs w:val="20"/>
          <w14:ligatures w14:val="none"/>
        </w:rPr>
        <w:tab/>
        <w:t xml:space="preserve">The total amount of the proposed budget is </w:t>
      </w:r>
      <w:r w:rsidRPr="00B971F4">
        <w:rPr>
          <w:rFonts w:ascii="Times New Roman" w:eastAsia="Times New Roman" w:hAnsi="Times New Roman" w:cs="Times New Roman"/>
          <w:b/>
          <w:kern w:val="0"/>
          <w:sz w:val="24"/>
          <w:szCs w:val="20"/>
          <w14:ligatures w14:val="none"/>
        </w:rPr>
        <w:t>$</w:t>
      </w:r>
      <w:r w:rsidR="00BF19EF">
        <w:rPr>
          <w:rFonts w:ascii="Times New Roman" w:eastAsia="Times New Roman" w:hAnsi="Times New Roman" w:cs="Times New Roman"/>
          <w:b/>
          <w:kern w:val="0"/>
          <w:sz w:val="24"/>
          <w:szCs w:val="20"/>
          <w14:ligatures w14:val="none"/>
        </w:rPr>
        <w:t>4,</w:t>
      </w:r>
      <w:r w:rsidR="000540A4">
        <w:rPr>
          <w:rFonts w:ascii="Times New Roman" w:eastAsia="Times New Roman" w:hAnsi="Times New Roman" w:cs="Times New Roman"/>
          <w:b/>
          <w:kern w:val="0"/>
          <w:sz w:val="24"/>
          <w:szCs w:val="20"/>
          <w14:ligatures w14:val="none"/>
        </w:rPr>
        <w:t>778,281</w:t>
      </w:r>
    </w:p>
    <w:p w14:paraId="745FFE77" w14:textId="5A36C3C2" w:rsidR="00B971F4" w:rsidRPr="00B971F4" w:rsidRDefault="00B971F4" w:rsidP="00B971F4">
      <w:pPr>
        <w:spacing w:after="0" w:line="240" w:lineRule="auto"/>
        <w:jc w:val="both"/>
        <w:rPr>
          <w:rFonts w:ascii="Times New Roman" w:eastAsia="Times New Roman" w:hAnsi="Times New Roman" w:cs="Times New Roman"/>
          <w:kern w:val="0"/>
          <w:sz w:val="24"/>
          <w:szCs w:val="20"/>
          <w14:ligatures w14:val="none"/>
        </w:rPr>
      </w:pPr>
      <w:r w:rsidRPr="00B971F4">
        <w:rPr>
          <w:rFonts w:ascii="Times New Roman" w:eastAsia="Times New Roman" w:hAnsi="Times New Roman" w:cs="Times New Roman"/>
          <w:kern w:val="0"/>
          <w:sz w:val="24"/>
          <w:szCs w:val="20"/>
          <w14:ligatures w14:val="none"/>
        </w:rPr>
        <w:tab/>
        <w:t xml:space="preserve">The total </w:t>
      </w:r>
      <w:proofErr w:type="gramStart"/>
      <w:r w:rsidRPr="00B971F4">
        <w:rPr>
          <w:rFonts w:ascii="Times New Roman" w:eastAsia="Times New Roman" w:hAnsi="Times New Roman" w:cs="Times New Roman"/>
          <w:kern w:val="0"/>
          <w:sz w:val="24"/>
          <w:szCs w:val="20"/>
          <w14:ligatures w14:val="none"/>
        </w:rPr>
        <w:t>amount of increase</w:t>
      </w:r>
      <w:proofErr w:type="gramEnd"/>
      <w:r w:rsidRPr="00B971F4">
        <w:rPr>
          <w:rFonts w:ascii="Times New Roman" w:eastAsia="Times New Roman" w:hAnsi="Times New Roman" w:cs="Times New Roman"/>
          <w:kern w:val="0"/>
          <w:sz w:val="24"/>
          <w:szCs w:val="20"/>
          <w14:ligatures w14:val="none"/>
        </w:rPr>
        <w:t xml:space="preserve"> over the current year’s budget is </w:t>
      </w:r>
      <w:r w:rsidRPr="00B971F4">
        <w:rPr>
          <w:rFonts w:ascii="Times New Roman" w:eastAsia="Times New Roman" w:hAnsi="Times New Roman" w:cs="Times New Roman"/>
          <w:b/>
          <w:kern w:val="0"/>
          <w:sz w:val="24"/>
          <w:szCs w:val="20"/>
          <w14:ligatures w14:val="none"/>
        </w:rPr>
        <w:t>$</w:t>
      </w:r>
      <w:r w:rsidR="000540A4">
        <w:rPr>
          <w:rFonts w:ascii="Times New Roman" w:eastAsia="Times New Roman" w:hAnsi="Times New Roman" w:cs="Times New Roman"/>
          <w:b/>
          <w:kern w:val="0"/>
          <w:sz w:val="24"/>
          <w:szCs w:val="20"/>
          <w14:ligatures w14:val="none"/>
        </w:rPr>
        <w:t>328,798</w:t>
      </w:r>
    </w:p>
    <w:p w14:paraId="21B21F42" w14:textId="515CC025" w:rsidR="00B971F4" w:rsidRPr="00B971F4" w:rsidRDefault="00B971F4" w:rsidP="00B971F4">
      <w:pPr>
        <w:spacing w:after="0" w:line="240" w:lineRule="auto"/>
        <w:ind w:left="720"/>
        <w:jc w:val="both"/>
        <w:rPr>
          <w:rFonts w:ascii="Times New Roman" w:eastAsia="Times New Roman" w:hAnsi="Times New Roman" w:cs="Times New Roman"/>
          <w:kern w:val="0"/>
          <w:sz w:val="24"/>
          <w:szCs w:val="20"/>
          <w14:ligatures w14:val="none"/>
        </w:rPr>
      </w:pPr>
      <w:r w:rsidRPr="00B971F4">
        <w:rPr>
          <w:rFonts w:ascii="Times New Roman" w:eastAsia="Times New Roman" w:hAnsi="Times New Roman" w:cs="Times New Roman"/>
          <w:kern w:val="0"/>
          <w:sz w:val="24"/>
          <w:szCs w:val="20"/>
          <w14:ligatures w14:val="none"/>
        </w:rPr>
        <w:t xml:space="preserve">The number of employees compensated under the proposed budget will be </w:t>
      </w:r>
      <w:r w:rsidRPr="00B971F4">
        <w:rPr>
          <w:rFonts w:ascii="Times New Roman" w:eastAsia="Times New Roman" w:hAnsi="Times New Roman" w:cs="Times New Roman"/>
          <w:b/>
          <w:kern w:val="0"/>
          <w:sz w:val="24"/>
          <w:szCs w:val="20"/>
          <w14:ligatures w14:val="none"/>
        </w:rPr>
        <w:t>3</w:t>
      </w:r>
      <w:r w:rsidR="000D6EA1">
        <w:rPr>
          <w:rFonts w:ascii="Times New Roman" w:eastAsia="Times New Roman" w:hAnsi="Times New Roman" w:cs="Times New Roman"/>
          <w:b/>
          <w:kern w:val="0"/>
          <w:sz w:val="24"/>
          <w:szCs w:val="20"/>
          <w14:ligatures w14:val="none"/>
        </w:rPr>
        <w:t>3</w:t>
      </w:r>
    </w:p>
    <w:p w14:paraId="4965DC8D" w14:textId="77777777" w:rsidR="00B971F4" w:rsidRPr="00B971F4" w:rsidRDefault="00B971F4" w:rsidP="00B971F4">
      <w:pPr>
        <w:spacing w:after="0" w:line="240" w:lineRule="auto"/>
        <w:ind w:left="720"/>
        <w:jc w:val="both"/>
        <w:rPr>
          <w:rFonts w:ascii="Times New Roman" w:eastAsia="Times New Roman" w:hAnsi="Times New Roman" w:cs="Times New Roman"/>
          <w:kern w:val="0"/>
          <w:sz w:val="24"/>
          <w:szCs w:val="20"/>
          <w14:ligatures w14:val="none"/>
        </w:rPr>
      </w:pPr>
      <w:r w:rsidRPr="00B971F4">
        <w:rPr>
          <w:rFonts w:ascii="Times New Roman" w:eastAsia="Times New Roman" w:hAnsi="Times New Roman" w:cs="Times New Roman"/>
          <w:b/>
          <w:kern w:val="0"/>
          <w:sz w:val="24"/>
          <w:szCs w:val="20"/>
          <w14:ligatures w14:val="none"/>
        </w:rPr>
        <w:t xml:space="preserve"> </w:t>
      </w:r>
      <w:r w:rsidRPr="00B971F4">
        <w:rPr>
          <w:rFonts w:ascii="Times New Roman" w:eastAsia="Times New Roman" w:hAnsi="Times New Roman" w:cs="Times New Roman"/>
          <w:kern w:val="0"/>
          <w:sz w:val="24"/>
          <w:szCs w:val="20"/>
          <w14:ligatures w14:val="none"/>
        </w:rPr>
        <w:t>(full time equivalent).</w:t>
      </w:r>
    </w:p>
    <w:p w14:paraId="63CAE231" w14:textId="25A3F2E1" w:rsidR="00B971F4" w:rsidRPr="00B971F4" w:rsidRDefault="00B971F4" w:rsidP="00B971F4">
      <w:pPr>
        <w:spacing w:after="0" w:line="240" w:lineRule="auto"/>
        <w:ind w:left="720"/>
        <w:jc w:val="both"/>
        <w:rPr>
          <w:rFonts w:ascii="Times New Roman" w:eastAsia="Times New Roman" w:hAnsi="Times New Roman" w:cs="Times New Roman"/>
          <w:kern w:val="0"/>
          <w:sz w:val="24"/>
          <w:szCs w:val="20"/>
          <w14:ligatures w14:val="none"/>
        </w:rPr>
      </w:pPr>
      <w:r w:rsidRPr="00B971F4">
        <w:rPr>
          <w:rFonts w:ascii="Times New Roman" w:eastAsia="Times New Roman" w:hAnsi="Times New Roman" w:cs="Times New Roman"/>
          <w:kern w:val="0"/>
          <w:sz w:val="24"/>
          <w:szCs w:val="20"/>
          <w14:ligatures w14:val="none"/>
        </w:rPr>
        <w:t xml:space="preserve">The number of employees compensated under the current budget is </w:t>
      </w:r>
      <w:r w:rsidRPr="00B971F4">
        <w:rPr>
          <w:rFonts w:ascii="Times New Roman" w:eastAsia="Times New Roman" w:hAnsi="Times New Roman" w:cs="Times New Roman"/>
          <w:b/>
          <w:kern w:val="0"/>
          <w:sz w:val="24"/>
          <w:szCs w:val="20"/>
          <w14:ligatures w14:val="none"/>
        </w:rPr>
        <w:t>3</w:t>
      </w:r>
      <w:r w:rsidR="003A6285">
        <w:rPr>
          <w:rFonts w:ascii="Times New Roman" w:eastAsia="Times New Roman" w:hAnsi="Times New Roman" w:cs="Times New Roman"/>
          <w:b/>
          <w:kern w:val="0"/>
          <w:sz w:val="24"/>
          <w:szCs w:val="20"/>
          <w14:ligatures w14:val="none"/>
        </w:rPr>
        <w:t>3</w:t>
      </w:r>
      <w:r w:rsidRPr="00B971F4">
        <w:rPr>
          <w:rFonts w:ascii="Times New Roman" w:eastAsia="Times New Roman" w:hAnsi="Times New Roman" w:cs="Times New Roman"/>
          <w:b/>
          <w:kern w:val="0"/>
          <w:sz w:val="24"/>
          <w:szCs w:val="20"/>
          <w14:ligatures w14:val="none"/>
        </w:rPr>
        <w:t>,</w:t>
      </w:r>
      <w:r w:rsidRPr="00B971F4">
        <w:rPr>
          <w:rFonts w:ascii="Times New Roman" w:eastAsia="Times New Roman" w:hAnsi="Times New Roman" w:cs="Times New Roman"/>
          <w:kern w:val="0"/>
          <w:sz w:val="24"/>
          <w:szCs w:val="20"/>
          <w14:ligatures w14:val="none"/>
        </w:rPr>
        <w:t xml:space="preserve"> (full time equivalent).</w:t>
      </w:r>
    </w:p>
    <w:p w14:paraId="79544AE3" w14:textId="77777777" w:rsidR="00B971F4" w:rsidRPr="00B971F4" w:rsidRDefault="00B971F4" w:rsidP="00B971F4">
      <w:pPr>
        <w:spacing w:after="0" w:line="240" w:lineRule="auto"/>
        <w:jc w:val="both"/>
        <w:rPr>
          <w:rFonts w:ascii="Times New Roman" w:eastAsia="Times New Roman" w:hAnsi="Times New Roman" w:cs="Times New Roman"/>
          <w:kern w:val="0"/>
          <w:sz w:val="24"/>
          <w:szCs w:val="20"/>
          <w14:ligatures w14:val="none"/>
        </w:rPr>
      </w:pPr>
    </w:p>
    <w:p w14:paraId="31C9E58B" w14:textId="77777777" w:rsidR="00B971F4" w:rsidRPr="00B971F4" w:rsidRDefault="00B971F4" w:rsidP="00B971F4">
      <w:pPr>
        <w:spacing w:after="0" w:line="240" w:lineRule="auto"/>
        <w:jc w:val="both"/>
        <w:rPr>
          <w:rFonts w:ascii="Times New Roman" w:eastAsia="Times New Roman" w:hAnsi="Times New Roman" w:cs="Times New Roman"/>
          <w:kern w:val="0"/>
          <w:sz w:val="24"/>
          <w:szCs w:val="20"/>
          <w14:ligatures w14:val="none"/>
        </w:rPr>
      </w:pPr>
      <w:r w:rsidRPr="00B971F4">
        <w:rPr>
          <w:rFonts w:ascii="Times New Roman" w:eastAsia="Times New Roman" w:hAnsi="Times New Roman" w:cs="Times New Roman"/>
          <w:kern w:val="0"/>
          <w:sz w:val="24"/>
          <w:szCs w:val="20"/>
          <w14:ligatures w14:val="none"/>
        </w:rPr>
        <w:t>The appraisal district is supported solely by payments from the local taxing units served by the appraisal district.</w:t>
      </w:r>
    </w:p>
    <w:p w14:paraId="2977E1BC" w14:textId="77777777" w:rsidR="00B971F4" w:rsidRPr="00B971F4" w:rsidRDefault="00B971F4" w:rsidP="00B971F4">
      <w:pPr>
        <w:spacing w:after="0" w:line="240" w:lineRule="auto"/>
        <w:jc w:val="both"/>
        <w:rPr>
          <w:rFonts w:ascii="Times New Roman" w:eastAsia="Times New Roman" w:hAnsi="Times New Roman" w:cs="Times New Roman"/>
          <w:kern w:val="0"/>
          <w:sz w:val="24"/>
          <w:szCs w:val="20"/>
          <w14:ligatures w14:val="none"/>
        </w:rPr>
      </w:pPr>
    </w:p>
    <w:p w14:paraId="771BB3C6" w14:textId="77777777" w:rsidR="00B971F4" w:rsidRPr="00B971F4" w:rsidRDefault="00B971F4" w:rsidP="00B971F4">
      <w:pPr>
        <w:spacing w:after="0" w:line="240" w:lineRule="auto"/>
        <w:jc w:val="both"/>
        <w:rPr>
          <w:rFonts w:ascii="Times New Roman" w:eastAsia="Times New Roman" w:hAnsi="Times New Roman" w:cs="Times New Roman"/>
          <w:kern w:val="0"/>
          <w:sz w:val="24"/>
          <w:szCs w:val="20"/>
          <w14:ligatures w14:val="none"/>
        </w:rPr>
      </w:pPr>
      <w:r w:rsidRPr="00B971F4">
        <w:rPr>
          <w:rFonts w:ascii="Times New Roman" w:eastAsia="Times New Roman" w:hAnsi="Times New Roman" w:cs="Times New Roman"/>
          <w:kern w:val="0"/>
          <w:sz w:val="24"/>
          <w:szCs w:val="20"/>
          <w14:ligatures w14:val="none"/>
        </w:rPr>
        <w:t>If approved by the appraisal district board of directors at the public hearing, this proposed budget will take effect automatically unless disapproved by the governing bodies of the county, school districts, cities and towns served by the appraisal district.</w:t>
      </w:r>
    </w:p>
    <w:p w14:paraId="7CCCA1E5" w14:textId="77777777" w:rsidR="00B971F4" w:rsidRPr="00B971F4" w:rsidRDefault="00B971F4" w:rsidP="00B971F4">
      <w:pPr>
        <w:spacing w:after="0" w:line="240" w:lineRule="auto"/>
        <w:jc w:val="both"/>
        <w:rPr>
          <w:rFonts w:ascii="Times New Roman" w:eastAsia="Times New Roman" w:hAnsi="Times New Roman" w:cs="Times New Roman"/>
          <w:kern w:val="0"/>
          <w:sz w:val="24"/>
          <w:szCs w:val="20"/>
          <w14:ligatures w14:val="none"/>
        </w:rPr>
      </w:pPr>
    </w:p>
    <w:p w14:paraId="516BCED8" w14:textId="77777777" w:rsidR="00B971F4" w:rsidRPr="00B971F4" w:rsidRDefault="00B971F4" w:rsidP="00B971F4">
      <w:pPr>
        <w:spacing w:after="0" w:line="240" w:lineRule="auto"/>
        <w:jc w:val="both"/>
        <w:rPr>
          <w:rFonts w:ascii="Times New Roman" w:eastAsia="Times New Roman" w:hAnsi="Times New Roman" w:cs="Times New Roman"/>
          <w:kern w:val="0"/>
          <w:sz w:val="24"/>
          <w:szCs w:val="20"/>
          <w14:ligatures w14:val="none"/>
        </w:rPr>
      </w:pPr>
      <w:r w:rsidRPr="00B971F4">
        <w:rPr>
          <w:rFonts w:ascii="Times New Roman" w:eastAsia="Times New Roman" w:hAnsi="Times New Roman" w:cs="Times New Roman"/>
          <w:kern w:val="0"/>
          <w:sz w:val="24"/>
          <w:szCs w:val="20"/>
          <w14:ligatures w14:val="none"/>
        </w:rPr>
        <w:t>A copy of the proposed budget is available for public inspection in the office of each of those governing bodies.  A copy is also available for public inspection at the appraisal district office.</w:t>
      </w:r>
    </w:p>
    <w:p w14:paraId="2FEB09AA" w14:textId="77777777" w:rsidR="00B971F4" w:rsidRPr="00B971F4" w:rsidRDefault="00B971F4" w:rsidP="00B971F4">
      <w:pPr>
        <w:spacing w:after="0" w:line="240" w:lineRule="auto"/>
        <w:jc w:val="both"/>
        <w:rPr>
          <w:rFonts w:ascii="Times New Roman" w:eastAsia="Times New Roman" w:hAnsi="Times New Roman" w:cs="Times New Roman"/>
          <w:kern w:val="0"/>
          <w:sz w:val="24"/>
          <w:szCs w:val="20"/>
          <w14:ligatures w14:val="none"/>
        </w:rPr>
      </w:pPr>
    </w:p>
    <w:p w14:paraId="66DE8663" w14:textId="77777777" w:rsidR="00B971F4" w:rsidRPr="00B971F4" w:rsidRDefault="00B971F4" w:rsidP="00B971F4">
      <w:pPr>
        <w:spacing w:after="0" w:line="240" w:lineRule="auto"/>
        <w:jc w:val="both"/>
        <w:rPr>
          <w:rFonts w:ascii="Times New Roman" w:eastAsia="Times New Roman" w:hAnsi="Times New Roman" w:cs="Times New Roman"/>
          <w:kern w:val="0"/>
          <w:sz w:val="24"/>
          <w:szCs w:val="20"/>
          <w14:ligatures w14:val="none"/>
        </w:rPr>
      </w:pPr>
    </w:p>
    <w:p w14:paraId="01D676AF" w14:textId="77777777" w:rsidR="00B971F4" w:rsidRPr="00B971F4" w:rsidRDefault="00B971F4" w:rsidP="00B971F4">
      <w:pPr>
        <w:keepNext/>
        <w:spacing w:after="0" w:line="240" w:lineRule="auto"/>
        <w:jc w:val="center"/>
        <w:outlineLvl w:val="0"/>
        <w:rPr>
          <w:rFonts w:ascii="Times New Roman" w:eastAsia="Times New Roman" w:hAnsi="Times New Roman" w:cs="Times New Roman"/>
          <w:b/>
          <w:kern w:val="0"/>
          <w:sz w:val="28"/>
          <w:szCs w:val="20"/>
          <w14:ligatures w14:val="none"/>
        </w:rPr>
      </w:pPr>
      <w:r w:rsidRPr="00B971F4">
        <w:rPr>
          <w:rFonts w:ascii="Times New Roman" w:eastAsia="Times New Roman" w:hAnsi="Times New Roman" w:cs="Times New Roman"/>
          <w:b/>
          <w:kern w:val="0"/>
          <w:sz w:val="28"/>
          <w:szCs w:val="20"/>
          <w14:ligatures w14:val="none"/>
        </w:rPr>
        <w:t>GREGG APPRAISAL DISTRICT</w:t>
      </w:r>
    </w:p>
    <w:p w14:paraId="1B93CE93" w14:textId="77777777" w:rsidR="00B971F4" w:rsidRPr="00B971F4" w:rsidRDefault="00B971F4" w:rsidP="00B971F4">
      <w:pPr>
        <w:spacing w:after="0" w:line="240" w:lineRule="auto"/>
        <w:jc w:val="center"/>
        <w:rPr>
          <w:rFonts w:ascii="Times New Roman" w:eastAsia="Times New Roman" w:hAnsi="Times New Roman" w:cs="Times New Roman"/>
          <w:b/>
          <w:kern w:val="0"/>
          <w:sz w:val="28"/>
          <w:szCs w:val="20"/>
          <w14:ligatures w14:val="none"/>
        </w:rPr>
      </w:pPr>
      <w:r w:rsidRPr="00B971F4">
        <w:rPr>
          <w:rFonts w:ascii="Times New Roman" w:eastAsia="Times New Roman" w:hAnsi="Times New Roman" w:cs="Times New Roman"/>
          <w:b/>
          <w:kern w:val="0"/>
          <w:sz w:val="28"/>
          <w:szCs w:val="20"/>
          <w14:ligatures w14:val="none"/>
        </w:rPr>
        <w:t>4367 W. Loop 281</w:t>
      </w:r>
    </w:p>
    <w:p w14:paraId="10689D52" w14:textId="77777777" w:rsidR="00B971F4" w:rsidRPr="00B971F4" w:rsidRDefault="00B971F4" w:rsidP="00B971F4">
      <w:pPr>
        <w:spacing w:after="0" w:line="240" w:lineRule="auto"/>
        <w:jc w:val="center"/>
        <w:rPr>
          <w:rFonts w:ascii="Times New Roman" w:eastAsia="Times New Roman" w:hAnsi="Times New Roman" w:cs="Times New Roman"/>
          <w:b/>
          <w:kern w:val="0"/>
          <w:sz w:val="28"/>
          <w:szCs w:val="20"/>
          <w14:ligatures w14:val="none"/>
        </w:rPr>
      </w:pPr>
      <w:smartTag w:uri="urn:schemas-microsoft-com:office:smarttags" w:element="place">
        <w:smartTag w:uri="urn:schemas-microsoft-com:office:smarttags" w:element="City">
          <w:r w:rsidRPr="00B971F4">
            <w:rPr>
              <w:rFonts w:ascii="Times New Roman" w:eastAsia="Times New Roman" w:hAnsi="Times New Roman" w:cs="Times New Roman"/>
              <w:b/>
              <w:kern w:val="0"/>
              <w:sz w:val="28"/>
              <w:szCs w:val="20"/>
              <w14:ligatures w14:val="none"/>
            </w:rPr>
            <w:t>LONGVIEW</w:t>
          </w:r>
        </w:smartTag>
        <w:r w:rsidRPr="00B971F4">
          <w:rPr>
            <w:rFonts w:ascii="Times New Roman" w:eastAsia="Times New Roman" w:hAnsi="Times New Roman" w:cs="Times New Roman"/>
            <w:b/>
            <w:kern w:val="0"/>
            <w:sz w:val="28"/>
            <w:szCs w:val="20"/>
            <w14:ligatures w14:val="none"/>
          </w:rPr>
          <w:t xml:space="preserve">, </w:t>
        </w:r>
        <w:smartTag w:uri="urn:schemas-microsoft-com:office:smarttags" w:element="State">
          <w:r w:rsidRPr="00B971F4">
            <w:rPr>
              <w:rFonts w:ascii="Times New Roman" w:eastAsia="Times New Roman" w:hAnsi="Times New Roman" w:cs="Times New Roman"/>
              <w:b/>
              <w:kern w:val="0"/>
              <w:sz w:val="28"/>
              <w:szCs w:val="20"/>
              <w14:ligatures w14:val="none"/>
            </w:rPr>
            <w:t>TX</w:t>
          </w:r>
        </w:smartTag>
        <w:r w:rsidRPr="00B971F4">
          <w:rPr>
            <w:rFonts w:ascii="Times New Roman" w:eastAsia="Times New Roman" w:hAnsi="Times New Roman" w:cs="Times New Roman"/>
            <w:b/>
            <w:kern w:val="0"/>
            <w:sz w:val="28"/>
            <w:szCs w:val="20"/>
            <w14:ligatures w14:val="none"/>
          </w:rPr>
          <w:t xml:space="preserve">  </w:t>
        </w:r>
        <w:smartTag w:uri="urn:schemas-microsoft-com:office:smarttags" w:element="PostalCode">
          <w:r w:rsidRPr="00B971F4">
            <w:rPr>
              <w:rFonts w:ascii="Times New Roman" w:eastAsia="Times New Roman" w:hAnsi="Times New Roman" w:cs="Times New Roman"/>
              <w:b/>
              <w:kern w:val="0"/>
              <w:sz w:val="28"/>
              <w:szCs w:val="20"/>
              <w14:ligatures w14:val="none"/>
            </w:rPr>
            <w:t>75604</w:t>
          </w:r>
        </w:smartTag>
      </w:smartTag>
    </w:p>
    <w:p w14:paraId="7DFCDE04" w14:textId="369623C5" w:rsidR="000B2011" w:rsidRDefault="000B2011"/>
    <w:sectPr w:rsidR="000B2011" w:rsidSect="00B971F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F4"/>
    <w:rsid w:val="000540A4"/>
    <w:rsid w:val="000B2011"/>
    <w:rsid w:val="000D6EA1"/>
    <w:rsid w:val="001F685B"/>
    <w:rsid w:val="00234C58"/>
    <w:rsid w:val="00287B4B"/>
    <w:rsid w:val="003A6285"/>
    <w:rsid w:val="003B4CFA"/>
    <w:rsid w:val="0054768C"/>
    <w:rsid w:val="0066663E"/>
    <w:rsid w:val="009A4469"/>
    <w:rsid w:val="00B202B2"/>
    <w:rsid w:val="00B971F4"/>
    <w:rsid w:val="00BF19EF"/>
    <w:rsid w:val="00BF27DF"/>
    <w:rsid w:val="00C658F5"/>
    <w:rsid w:val="00C730D1"/>
    <w:rsid w:val="00CF08D5"/>
    <w:rsid w:val="00E0534D"/>
    <w:rsid w:val="00EC296C"/>
    <w:rsid w:val="00F06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308D89BE"/>
  <w15:chartTrackingRefBased/>
  <w15:docId w15:val="{6BE0972A-E09C-47D0-B449-7016A115B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71F4"/>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195</Words>
  <Characters>1113</Characters>
  <Application>Microsoft Office Word</Application>
  <DocSecurity>0</DocSecurity>
  <Lines>9</Lines>
  <Paragraphs>2</Paragraphs>
  <ScaleCrop>false</ScaleCrop>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admn asst2</dc:creator>
  <cp:keywords/>
  <dc:description/>
  <cp:lastModifiedBy>Cathy Hadley</cp:lastModifiedBy>
  <cp:revision>6</cp:revision>
  <dcterms:created xsi:type="dcterms:W3CDTF">2025-07-08T20:56:00Z</dcterms:created>
  <dcterms:modified xsi:type="dcterms:W3CDTF">2025-08-12T13:44:00Z</dcterms:modified>
</cp:coreProperties>
</file>